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79A" w:rsidRDefault="0064079A">
      <w:pPr>
        <w:pStyle w:val="Textkrper-Einzug3"/>
        <w:tabs>
          <w:tab w:val="clear" w:pos="284"/>
          <w:tab w:val="clear" w:pos="720"/>
          <w:tab w:val="clear" w:pos="1134"/>
          <w:tab w:val="clear" w:pos="1701"/>
          <w:tab w:val="left" w:pos="0"/>
        </w:tabs>
        <w:ind w:left="0"/>
      </w:pPr>
      <w:bookmarkStart w:id="0" w:name="_GoBack"/>
      <w:bookmarkEnd w:id="0"/>
      <w:r>
        <w:rPr>
          <w:shd w:val="clear" w:color="auto" w:fill="E0E0E0"/>
        </w:rPr>
        <w:t>Individueller Förder- und Entwicklungsplan während der Schulzeit</w:t>
      </w:r>
    </w:p>
    <w:p w:rsidR="0064079A" w:rsidRDefault="0064079A"/>
    <w:tbl>
      <w:tblPr>
        <w:tblW w:w="1386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60"/>
        <w:gridCol w:w="1620"/>
        <w:gridCol w:w="1260"/>
        <w:gridCol w:w="1440"/>
        <w:gridCol w:w="2700"/>
        <w:gridCol w:w="1980"/>
      </w:tblGrid>
      <w:tr w:rsidR="0064079A">
        <w:tc>
          <w:tcPr>
            <w:tcW w:w="4860" w:type="dxa"/>
            <w:tcBorders>
              <w:top w:val="single" w:sz="4" w:space="0" w:color="auto"/>
              <w:bottom w:val="nil"/>
              <w:right w:val="single" w:sz="4" w:space="0" w:color="auto"/>
            </w:tcBorders>
          </w:tcPr>
          <w:p w:rsidR="0064079A" w:rsidRDefault="0064079A">
            <w:pPr>
              <w:tabs>
                <w:tab w:val="left" w:pos="0"/>
              </w:tabs>
              <w:rPr>
                <w:rFonts w:ascii="Arial" w:hAnsi="Arial" w:cs="Arial"/>
                <w:sz w:val="14"/>
              </w:rPr>
            </w:pPr>
            <w:r>
              <w:rPr>
                <w:rFonts w:ascii="Arial" w:hAnsi="Arial" w:cs="Arial"/>
                <w:sz w:val="14"/>
              </w:rPr>
              <w:t>Familienname, Vorname</w:t>
            </w:r>
          </w:p>
        </w:tc>
        <w:tc>
          <w:tcPr>
            <w:tcW w:w="1620" w:type="dxa"/>
            <w:tcBorders>
              <w:top w:val="single" w:sz="4" w:space="0" w:color="auto"/>
              <w:left w:val="single" w:sz="4" w:space="0" w:color="auto"/>
              <w:bottom w:val="nil"/>
              <w:right w:val="single" w:sz="4" w:space="0" w:color="auto"/>
            </w:tcBorders>
          </w:tcPr>
          <w:p w:rsidR="0064079A" w:rsidRDefault="0064079A">
            <w:pPr>
              <w:tabs>
                <w:tab w:val="left" w:pos="0"/>
              </w:tabs>
              <w:rPr>
                <w:rFonts w:ascii="Arial" w:hAnsi="Arial" w:cs="Arial"/>
                <w:sz w:val="14"/>
              </w:rPr>
            </w:pPr>
            <w:r>
              <w:rPr>
                <w:rFonts w:ascii="Arial" w:hAnsi="Arial" w:cs="Arial"/>
                <w:sz w:val="14"/>
              </w:rPr>
              <w:t>Geb.-Datum</w:t>
            </w:r>
          </w:p>
        </w:tc>
        <w:tc>
          <w:tcPr>
            <w:tcW w:w="1260" w:type="dxa"/>
            <w:tcBorders>
              <w:top w:val="single" w:sz="4" w:space="0" w:color="auto"/>
              <w:left w:val="single" w:sz="4" w:space="0" w:color="auto"/>
              <w:bottom w:val="nil"/>
              <w:right w:val="single" w:sz="4" w:space="0" w:color="auto"/>
            </w:tcBorders>
          </w:tcPr>
          <w:p w:rsidR="0064079A" w:rsidRDefault="0064079A">
            <w:pPr>
              <w:tabs>
                <w:tab w:val="left" w:pos="0"/>
              </w:tabs>
              <w:rPr>
                <w:rFonts w:ascii="Arial" w:hAnsi="Arial" w:cs="Arial"/>
                <w:sz w:val="14"/>
              </w:rPr>
            </w:pPr>
            <w:r>
              <w:rPr>
                <w:rFonts w:ascii="Arial" w:hAnsi="Arial" w:cs="Arial"/>
                <w:sz w:val="14"/>
              </w:rPr>
              <w:t>Klasse</w:t>
            </w:r>
          </w:p>
        </w:tc>
        <w:tc>
          <w:tcPr>
            <w:tcW w:w="1440" w:type="dxa"/>
            <w:tcBorders>
              <w:top w:val="single" w:sz="4" w:space="0" w:color="auto"/>
              <w:right w:val="single" w:sz="4" w:space="0" w:color="auto"/>
            </w:tcBorders>
          </w:tcPr>
          <w:p w:rsidR="0064079A" w:rsidRDefault="0064079A">
            <w:pPr>
              <w:tabs>
                <w:tab w:val="left" w:pos="0"/>
                <w:tab w:val="left" w:pos="1701"/>
                <w:tab w:val="left" w:pos="2835"/>
                <w:tab w:val="left" w:pos="4536"/>
              </w:tabs>
              <w:rPr>
                <w:rFonts w:ascii="Arial" w:hAnsi="Arial" w:cs="Arial"/>
                <w:sz w:val="14"/>
              </w:rPr>
            </w:pPr>
            <w:r>
              <w:rPr>
                <w:rFonts w:ascii="Arial" w:hAnsi="Arial" w:cs="Arial"/>
                <w:sz w:val="14"/>
              </w:rPr>
              <w:t>Schulbesuchsjahr</w:t>
            </w:r>
          </w:p>
        </w:tc>
        <w:tc>
          <w:tcPr>
            <w:tcW w:w="2700" w:type="dxa"/>
            <w:tcBorders>
              <w:top w:val="single" w:sz="4" w:space="0" w:color="auto"/>
              <w:left w:val="single" w:sz="4" w:space="0" w:color="auto"/>
            </w:tcBorders>
          </w:tcPr>
          <w:p w:rsidR="0064079A" w:rsidRDefault="0064079A">
            <w:pPr>
              <w:tabs>
                <w:tab w:val="left" w:pos="0"/>
                <w:tab w:val="left" w:pos="1701"/>
                <w:tab w:val="left" w:pos="2835"/>
                <w:tab w:val="left" w:pos="4536"/>
              </w:tabs>
              <w:rPr>
                <w:rFonts w:ascii="Arial" w:hAnsi="Arial" w:cs="Arial"/>
                <w:sz w:val="14"/>
              </w:rPr>
            </w:pPr>
            <w:r>
              <w:rPr>
                <w:rFonts w:ascii="Arial" w:hAnsi="Arial" w:cs="Arial"/>
                <w:sz w:val="14"/>
              </w:rPr>
              <w:t>Lehrkraft</w:t>
            </w:r>
          </w:p>
        </w:tc>
        <w:tc>
          <w:tcPr>
            <w:tcW w:w="1980" w:type="dxa"/>
            <w:tcBorders>
              <w:top w:val="single" w:sz="4" w:space="0" w:color="auto"/>
              <w:left w:val="single" w:sz="4" w:space="0" w:color="auto"/>
            </w:tcBorders>
          </w:tcPr>
          <w:p w:rsidR="0064079A" w:rsidRDefault="0064079A">
            <w:pPr>
              <w:tabs>
                <w:tab w:val="left" w:pos="0"/>
                <w:tab w:val="left" w:pos="1701"/>
                <w:tab w:val="left" w:pos="2835"/>
                <w:tab w:val="left" w:pos="4536"/>
              </w:tabs>
              <w:rPr>
                <w:rFonts w:ascii="Arial" w:hAnsi="Arial" w:cs="Arial"/>
                <w:sz w:val="14"/>
              </w:rPr>
            </w:pPr>
            <w:r>
              <w:rPr>
                <w:rFonts w:ascii="Arial" w:hAnsi="Arial" w:cs="Arial"/>
                <w:sz w:val="14"/>
              </w:rPr>
              <w:t>Datum</w:t>
            </w:r>
          </w:p>
        </w:tc>
      </w:tr>
      <w:tr w:rsidR="0064079A">
        <w:trPr>
          <w:trHeight w:val="224"/>
        </w:trPr>
        <w:tc>
          <w:tcPr>
            <w:tcW w:w="4860" w:type="dxa"/>
            <w:tcBorders>
              <w:top w:val="nil"/>
              <w:bottom w:val="single" w:sz="4" w:space="0" w:color="auto"/>
              <w:right w:val="single" w:sz="4" w:space="0" w:color="auto"/>
            </w:tcBorders>
          </w:tcPr>
          <w:p w:rsidR="0064079A" w:rsidRDefault="0064079A">
            <w:pPr>
              <w:tabs>
                <w:tab w:val="left" w:pos="0"/>
              </w:tabs>
              <w:rPr>
                <w:rFonts w:ascii="Arial" w:hAnsi="Arial" w:cs="Arial"/>
                <w:b/>
                <w:bCs/>
              </w:rPr>
            </w:pPr>
          </w:p>
        </w:tc>
        <w:tc>
          <w:tcPr>
            <w:tcW w:w="1620" w:type="dxa"/>
            <w:tcBorders>
              <w:top w:val="nil"/>
              <w:left w:val="single" w:sz="4" w:space="0" w:color="auto"/>
              <w:bottom w:val="single" w:sz="4" w:space="0" w:color="auto"/>
              <w:right w:val="single" w:sz="4" w:space="0" w:color="auto"/>
            </w:tcBorders>
          </w:tcPr>
          <w:p w:rsidR="0064079A" w:rsidRDefault="0064079A">
            <w:pPr>
              <w:tabs>
                <w:tab w:val="left" w:pos="0"/>
              </w:tabs>
              <w:rPr>
                <w:rFonts w:ascii="Arial" w:hAnsi="Arial" w:cs="Arial"/>
              </w:rPr>
            </w:pPr>
          </w:p>
        </w:tc>
        <w:tc>
          <w:tcPr>
            <w:tcW w:w="1260" w:type="dxa"/>
            <w:tcBorders>
              <w:top w:val="nil"/>
              <w:left w:val="single" w:sz="4" w:space="0" w:color="auto"/>
              <w:bottom w:val="single" w:sz="4" w:space="0" w:color="auto"/>
              <w:right w:val="single" w:sz="4" w:space="0" w:color="auto"/>
            </w:tcBorders>
          </w:tcPr>
          <w:p w:rsidR="0064079A" w:rsidRDefault="0064079A">
            <w:pPr>
              <w:tabs>
                <w:tab w:val="left" w:pos="0"/>
              </w:tabs>
              <w:rPr>
                <w:rFonts w:ascii="Arial" w:hAnsi="Arial" w:cs="Arial"/>
              </w:rPr>
            </w:pPr>
          </w:p>
        </w:tc>
        <w:tc>
          <w:tcPr>
            <w:tcW w:w="1440" w:type="dxa"/>
            <w:tcBorders>
              <w:bottom w:val="single" w:sz="4" w:space="0" w:color="auto"/>
              <w:right w:val="single" w:sz="4" w:space="0" w:color="auto"/>
            </w:tcBorders>
          </w:tcPr>
          <w:p w:rsidR="0064079A" w:rsidRDefault="0064079A">
            <w:pPr>
              <w:tabs>
                <w:tab w:val="left" w:pos="0"/>
                <w:tab w:val="left" w:pos="1701"/>
                <w:tab w:val="left" w:pos="2835"/>
                <w:tab w:val="left" w:pos="4536"/>
              </w:tabs>
              <w:rPr>
                <w:rFonts w:ascii="Arial" w:hAnsi="Arial" w:cs="Arial"/>
              </w:rPr>
            </w:pPr>
          </w:p>
        </w:tc>
        <w:tc>
          <w:tcPr>
            <w:tcW w:w="2700" w:type="dxa"/>
            <w:tcBorders>
              <w:left w:val="single" w:sz="4" w:space="0" w:color="auto"/>
              <w:bottom w:val="single" w:sz="4" w:space="0" w:color="auto"/>
            </w:tcBorders>
          </w:tcPr>
          <w:p w:rsidR="0064079A" w:rsidRDefault="0064079A">
            <w:pPr>
              <w:tabs>
                <w:tab w:val="left" w:pos="0"/>
                <w:tab w:val="left" w:pos="1701"/>
                <w:tab w:val="left" w:pos="2835"/>
                <w:tab w:val="left" w:pos="4536"/>
              </w:tabs>
              <w:rPr>
                <w:rFonts w:ascii="Arial" w:hAnsi="Arial" w:cs="Arial"/>
              </w:rPr>
            </w:pPr>
          </w:p>
        </w:tc>
        <w:tc>
          <w:tcPr>
            <w:tcW w:w="1980" w:type="dxa"/>
            <w:tcBorders>
              <w:left w:val="single" w:sz="4" w:space="0" w:color="auto"/>
              <w:bottom w:val="single" w:sz="4" w:space="0" w:color="auto"/>
            </w:tcBorders>
          </w:tcPr>
          <w:p w:rsidR="0064079A" w:rsidRDefault="0064079A">
            <w:pPr>
              <w:tabs>
                <w:tab w:val="left" w:pos="0"/>
                <w:tab w:val="left" w:pos="1701"/>
                <w:tab w:val="left" w:pos="2835"/>
                <w:tab w:val="left" w:pos="4536"/>
              </w:tabs>
              <w:rPr>
                <w:rFonts w:ascii="Arial" w:hAnsi="Arial" w:cs="Arial"/>
              </w:rPr>
            </w:pPr>
          </w:p>
        </w:tc>
      </w:tr>
    </w:tbl>
    <w:p w:rsidR="0064079A" w:rsidRPr="00CE1558" w:rsidRDefault="0064079A" w:rsidP="00CE1558">
      <w:pPr>
        <w:tabs>
          <w:tab w:val="left" w:pos="9900"/>
        </w:tabs>
        <w:jc w:val="center"/>
        <w:rPr>
          <w:sz w:val="20"/>
          <w:szCs w:val="20"/>
        </w:rPr>
      </w:pPr>
    </w:p>
    <w:p w:rsidR="0064079A" w:rsidRDefault="0064079A">
      <w:pPr>
        <w:jc w:val="center"/>
        <w:rPr>
          <w:rFonts w:ascii="Arial" w:hAnsi="Arial" w:cs="Arial"/>
          <w:b/>
          <w:bCs/>
          <w:sz w:val="22"/>
        </w:rPr>
      </w:pPr>
      <w:r>
        <w:rPr>
          <w:rFonts w:ascii="Arial" w:hAnsi="Arial" w:cs="Arial"/>
          <w:b/>
          <w:bCs/>
          <w:sz w:val="28"/>
        </w:rPr>
        <w:t>Förderbereiche:</w:t>
      </w:r>
    </w:p>
    <w:tbl>
      <w:tblPr>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2"/>
        <w:gridCol w:w="3076"/>
        <w:gridCol w:w="5111"/>
        <w:gridCol w:w="2693"/>
      </w:tblGrid>
      <w:tr w:rsidR="0064079A" w:rsidTr="005964DD">
        <w:tc>
          <w:tcPr>
            <w:tcW w:w="11269" w:type="dxa"/>
            <w:gridSpan w:val="3"/>
            <w:shd w:val="clear" w:color="auto" w:fill="E6E6E6"/>
          </w:tcPr>
          <w:p w:rsidR="0064079A" w:rsidRDefault="0064079A">
            <w:pPr>
              <w:pStyle w:val="berschrift2"/>
              <w:rPr>
                <w:sz w:val="20"/>
              </w:rPr>
            </w:pPr>
            <w:r>
              <w:rPr>
                <w:sz w:val="20"/>
              </w:rPr>
              <w:t>Deutsch</w:t>
            </w:r>
          </w:p>
        </w:tc>
        <w:tc>
          <w:tcPr>
            <w:tcW w:w="2693" w:type="dxa"/>
            <w:shd w:val="clear" w:color="auto" w:fill="E6E6E6"/>
          </w:tcPr>
          <w:p w:rsidR="0064079A" w:rsidRDefault="0064079A">
            <w:pPr>
              <w:pStyle w:val="berschrift2"/>
              <w:rPr>
                <w:sz w:val="20"/>
              </w:rPr>
            </w:pPr>
          </w:p>
        </w:tc>
      </w:tr>
      <w:tr w:rsidR="0064079A" w:rsidTr="005964DD">
        <w:tc>
          <w:tcPr>
            <w:tcW w:w="3082" w:type="dxa"/>
          </w:tcPr>
          <w:p w:rsidR="0064079A" w:rsidRDefault="0064079A">
            <w:pPr>
              <w:rPr>
                <w:rFonts w:ascii="Arial" w:hAnsi="Arial" w:cs="Arial"/>
                <w:sz w:val="20"/>
              </w:rPr>
            </w:pPr>
            <w:r>
              <w:rPr>
                <w:rFonts w:ascii="Arial" w:hAnsi="Arial" w:cs="Arial"/>
                <w:sz w:val="20"/>
              </w:rPr>
              <w:t>Ausgangslage:</w:t>
            </w:r>
          </w:p>
        </w:tc>
        <w:tc>
          <w:tcPr>
            <w:tcW w:w="3076" w:type="dxa"/>
          </w:tcPr>
          <w:p w:rsidR="0064079A" w:rsidRDefault="0064079A">
            <w:pPr>
              <w:rPr>
                <w:rFonts w:ascii="Arial" w:hAnsi="Arial" w:cs="Arial"/>
                <w:sz w:val="20"/>
              </w:rPr>
            </w:pPr>
            <w:r>
              <w:rPr>
                <w:rFonts w:ascii="Arial" w:hAnsi="Arial" w:cs="Arial"/>
                <w:sz w:val="20"/>
              </w:rPr>
              <w:t>Ziele:</w:t>
            </w:r>
          </w:p>
        </w:tc>
        <w:tc>
          <w:tcPr>
            <w:tcW w:w="5111" w:type="dxa"/>
          </w:tcPr>
          <w:p w:rsidR="0064079A" w:rsidRDefault="0064079A">
            <w:pPr>
              <w:rPr>
                <w:rFonts w:ascii="Arial" w:hAnsi="Arial" w:cs="Arial"/>
                <w:sz w:val="20"/>
              </w:rPr>
            </w:pPr>
            <w:r>
              <w:rPr>
                <w:rFonts w:ascii="Arial" w:hAnsi="Arial" w:cs="Arial"/>
                <w:sz w:val="20"/>
              </w:rPr>
              <w:t>Maßnahmen:</w:t>
            </w:r>
          </w:p>
        </w:tc>
        <w:tc>
          <w:tcPr>
            <w:tcW w:w="2693" w:type="dxa"/>
          </w:tcPr>
          <w:p w:rsidR="0064079A" w:rsidRDefault="0064079A" w:rsidP="003A009F">
            <w:pPr>
              <w:rPr>
                <w:rFonts w:ascii="Arial" w:hAnsi="Arial" w:cs="Arial"/>
                <w:sz w:val="20"/>
              </w:rPr>
            </w:pPr>
          </w:p>
        </w:tc>
      </w:tr>
      <w:tr w:rsidR="0064079A" w:rsidTr="002C4B8C">
        <w:trPr>
          <w:trHeight w:val="1317"/>
        </w:trPr>
        <w:tc>
          <w:tcPr>
            <w:tcW w:w="3082" w:type="dxa"/>
          </w:tcPr>
          <w:p w:rsidR="0064079A" w:rsidRDefault="0064079A"/>
        </w:tc>
        <w:tc>
          <w:tcPr>
            <w:tcW w:w="3076" w:type="dxa"/>
          </w:tcPr>
          <w:p w:rsidR="0064079A" w:rsidRDefault="0064079A"/>
        </w:tc>
        <w:tc>
          <w:tcPr>
            <w:tcW w:w="5111" w:type="dxa"/>
          </w:tcPr>
          <w:p w:rsidR="0064079A" w:rsidRDefault="0064079A"/>
          <w:p w:rsidR="0064079A" w:rsidRDefault="0064079A"/>
          <w:p w:rsidR="0064079A" w:rsidRDefault="0064079A"/>
          <w:p w:rsidR="0064079A" w:rsidRDefault="0064079A"/>
          <w:p w:rsidR="0064079A" w:rsidRDefault="0064079A"/>
        </w:tc>
        <w:tc>
          <w:tcPr>
            <w:tcW w:w="2693" w:type="dxa"/>
            <w:shd w:val="clear" w:color="auto" w:fill="D9D9D9"/>
          </w:tcPr>
          <w:p w:rsidR="0064079A" w:rsidRDefault="0064079A"/>
        </w:tc>
      </w:tr>
      <w:tr w:rsidR="0064079A" w:rsidTr="005964DD">
        <w:tc>
          <w:tcPr>
            <w:tcW w:w="11269" w:type="dxa"/>
            <w:gridSpan w:val="3"/>
            <w:shd w:val="clear" w:color="auto" w:fill="E6E6E6"/>
          </w:tcPr>
          <w:p w:rsidR="0064079A" w:rsidRDefault="0064079A">
            <w:pPr>
              <w:pStyle w:val="berschrift2"/>
              <w:rPr>
                <w:sz w:val="20"/>
              </w:rPr>
            </w:pPr>
            <w:r>
              <w:rPr>
                <w:sz w:val="20"/>
              </w:rPr>
              <w:t>Mathematik</w:t>
            </w:r>
          </w:p>
        </w:tc>
        <w:tc>
          <w:tcPr>
            <w:tcW w:w="2693" w:type="dxa"/>
            <w:shd w:val="clear" w:color="auto" w:fill="E6E6E6"/>
          </w:tcPr>
          <w:p w:rsidR="0064079A" w:rsidRDefault="0064079A">
            <w:pPr>
              <w:pStyle w:val="berschrift2"/>
              <w:rPr>
                <w:sz w:val="20"/>
              </w:rPr>
            </w:pPr>
          </w:p>
        </w:tc>
      </w:tr>
      <w:tr w:rsidR="0064079A" w:rsidTr="005964DD">
        <w:tc>
          <w:tcPr>
            <w:tcW w:w="3082" w:type="dxa"/>
          </w:tcPr>
          <w:p w:rsidR="0064079A" w:rsidRDefault="0064079A">
            <w:pPr>
              <w:rPr>
                <w:rFonts w:ascii="Arial" w:hAnsi="Arial" w:cs="Arial"/>
                <w:sz w:val="20"/>
              </w:rPr>
            </w:pPr>
            <w:r>
              <w:rPr>
                <w:rFonts w:ascii="Arial" w:hAnsi="Arial" w:cs="Arial"/>
                <w:sz w:val="20"/>
              </w:rPr>
              <w:t>Ausgangslage:</w:t>
            </w:r>
          </w:p>
        </w:tc>
        <w:tc>
          <w:tcPr>
            <w:tcW w:w="3076" w:type="dxa"/>
          </w:tcPr>
          <w:p w:rsidR="0064079A" w:rsidRDefault="0064079A">
            <w:pPr>
              <w:rPr>
                <w:rFonts w:ascii="Arial" w:hAnsi="Arial" w:cs="Arial"/>
                <w:sz w:val="20"/>
              </w:rPr>
            </w:pPr>
            <w:r>
              <w:rPr>
                <w:rFonts w:ascii="Arial" w:hAnsi="Arial" w:cs="Arial"/>
                <w:sz w:val="20"/>
              </w:rPr>
              <w:t>Ziele:</w:t>
            </w:r>
          </w:p>
        </w:tc>
        <w:tc>
          <w:tcPr>
            <w:tcW w:w="5111" w:type="dxa"/>
          </w:tcPr>
          <w:p w:rsidR="0064079A" w:rsidRDefault="0064079A">
            <w:pPr>
              <w:rPr>
                <w:rFonts w:ascii="Arial" w:hAnsi="Arial" w:cs="Arial"/>
                <w:sz w:val="20"/>
              </w:rPr>
            </w:pPr>
            <w:r>
              <w:rPr>
                <w:rFonts w:ascii="Arial" w:hAnsi="Arial" w:cs="Arial"/>
                <w:sz w:val="20"/>
              </w:rPr>
              <w:t>Maßnahmen:</w:t>
            </w:r>
          </w:p>
        </w:tc>
        <w:tc>
          <w:tcPr>
            <w:tcW w:w="2693" w:type="dxa"/>
          </w:tcPr>
          <w:p w:rsidR="0064079A" w:rsidRDefault="0064079A">
            <w:pPr>
              <w:rPr>
                <w:rFonts w:ascii="Arial" w:hAnsi="Arial" w:cs="Arial"/>
                <w:sz w:val="20"/>
              </w:rPr>
            </w:pPr>
          </w:p>
        </w:tc>
      </w:tr>
      <w:tr w:rsidR="0064079A" w:rsidTr="002C4B8C">
        <w:trPr>
          <w:trHeight w:val="1083"/>
        </w:trPr>
        <w:tc>
          <w:tcPr>
            <w:tcW w:w="3082" w:type="dxa"/>
          </w:tcPr>
          <w:p w:rsidR="0064079A" w:rsidRDefault="0064079A"/>
          <w:p w:rsidR="0064079A" w:rsidRDefault="0064079A"/>
          <w:p w:rsidR="0064079A" w:rsidRDefault="0064079A"/>
          <w:p w:rsidR="0064079A" w:rsidRDefault="0064079A"/>
          <w:p w:rsidR="0064079A" w:rsidRDefault="0064079A"/>
        </w:tc>
        <w:tc>
          <w:tcPr>
            <w:tcW w:w="3076" w:type="dxa"/>
          </w:tcPr>
          <w:p w:rsidR="0064079A" w:rsidRDefault="0064079A"/>
        </w:tc>
        <w:tc>
          <w:tcPr>
            <w:tcW w:w="5111" w:type="dxa"/>
          </w:tcPr>
          <w:p w:rsidR="0064079A" w:rsidRDefault="0064079A"/>
          <w:p w:rsidR="0064079A" w:rsidRDefault="0064079A"/>
          <w:p w:rsidR="0064079A" w:rsidRDefault="0064079A"/>
          <w:p w:rsidR="0064079A" w:rsidRDefault="0064079A"/>
          <w:p w:rsidR="0064079A" w:rsidRDefault="0064079A"/>
          <w:p w:rsidR="0064079A" w:rsidRDefault="0064079A"/>
        </w:tc>
        <w:tc>
          <w:tcPr>
            <w:tcW w:w="2693" w:type="dxa"/>
            <w:shd w:val="clear" w:color="auto" w:fill="D9D9D9"/>
          </w:tcPr>
          <w:p w:rsidR="0064079A" w:rsidRDefault="0064079A"/>
        </w:tc>
      </w:tr>
      <w:tr w:rsidR="0064079A" w:rsidTr="005964DD">
        <w:tc>
          <w:tcPr>
            <w:tcW w:w="11269" w:type="dxa"/>
            <w:gridSpan w:val="3"/>
            <w:shd w:val="clear" w:color="auto" w:fill="E6E6E6"/>
          </w:tcPr>
          <w:p w:rsidR="0064079A" w:rsidRDefault="0064079A">
            <w:pPr>
              <w:rPr>
                <w:rFonts w:ascii="Arial" w:hAnsi="Arial" w:cs="Arial"/>
                <w:b/>
                <w:bCs/>
                <w:sz w:val="20"/>
              </w:rPr>
            </w:pPr>
            <w:r>
              <w:rPr>
                <w:rFonts w:ascii="Arial" w:hAnsi="Arial" w:cs="Arial"/>
                <w:b/>
                <w:bCs/>
                <w:sz w:val="20"/>
              </w:rPr>
              <w:t>Andere Lernbereiche (sonstige Unterrichtsfächer, Berufsvorbereitung, Projekte)</w:t>
            </w:r>
          </w:p>
        </w:tc>
        <w:tc>
          <w:tcPr>
            <w:tcW w:w="2693" w:type="dxa"/>
            <w:shd w:val="clear" w:color="auto" w:fill="E6E6E6"/>
          </w:tcPr>
          <w:p w:rsidR="0064079A" w:rsidRDefault="0064079A">
            <w:pPr>
              <w:rPr>
                <w:rFonts w:ascii="Arial" w:hAnsi="Arial" w:cs="Arial"/>
                <w:b/>
                <w:bCs/>
                <w:sz w:val="20"/>
              </w:rPr>
            </w:pPr>
          </w:p>
        </w:tc>
      </w:tr>
      <w:tr w:rsidR="0064079A" w:rsidTr="005964DD">
        <w:tc>
          <w:tcPr>
            <w:tcW w:w="3082" w:type="dxa"/>
          </w:tcPr>
          <w:p w:rsidR="0064079A" w:rsidRDefault="0064079A">
            <w:pPr>
              <w:rPr>
                <w:rFonts w:ascii="Arial" w:hAnsi="Arial" w:cs="Arial"/>
                <w:sz w:val="20"/>
              </w:rPr>
            </w:pPr>
            <w:r>
              <w:rPr>
                <w:rFonts w:ascii="Arial" w:hAnsi="Arial" w:cs="Arial"/>
                <w:sz w:val="20"/>
              </w:rPr>
              <w:t>Ausgangslage:</w:t>
            </w:r>
          </w:p>
        </w:tc>
        <w:tc>
          <w:tcPr>
            <w:tcW w:w="3076" w:type="dxa"/>
          </w:tcPr>
          <w:p w:rsidR="0064079A" w:rsidRDefault="0064079A">
            <w:pPr>
              <w:rPr>
                <w:rFonts w:ascii="Arial" w:hAnsi="Arial" w:cs="Arial"/>
                <w:sz w:val="20"/>
              </w:rPr>
            </w:pPr>
            <w:r>
              <w:rPr>
                <w:rFonts w:ascii="Arial" w:hAnsi="Arial" w:cs="Arial"/>
                <w:sz w:val="20"/>
              </w:rPr>
              <w:t>Ziele:</w:t>
            </w:r>
          </w:p>
        </w:tc>
        <w:tc>
          <w:tcPr>
            <w:tcW w:w="5111" w:type="dxa"/>
          </w:tcPr>
          <w:p w:rsidR="0064079A" w:rsidRDefault="0064079A">
            <w:pPr>
              <w:rPr>
                <w:rFonts w:ascii="Arial" w:hAnsi="Arial" w:cs="Arial"/>
                <w:sz w:val="20"/>
              </w:rPr>
            </w:pPr>
            <w:r>
              <w:rPr>
                <w:rFonts w:ascii="Arial" w:hAnsi="Arial" w:cs="Arial"/>
                <w:sz w:val="20"/>
              </w:rPr>
              <w:t>Maßnahmen:</w:t>
            </w:r>
          </w:p>
        </w:tc>
        <w:tc>
          <w:tcPr>
            <w:tcW w:w="2693" w:type="dxa"/>
          </w:tcPr>
          <w:p w:rsidR="0064079A" w:rsidRDefault="0064079A">
            <w:pPr>
              <w:rPr>
                <w:rFonts w:ascii="Arial" w:hAnsi="Arial" w:cs="Arial"/>
                <w:sz w:val="20"/>
              </w:rPr>
            </w:pPr>
          </w:p>
        </w:tc>
      </w:tr>
      <w:tr w:rsidR="0064079A" w:rsidTr="002C4B8C">
        <w:tc>
          <w:tcPr>
            <w:tcW w:w="3082" w:type="dxa"/>
          </w:tcPr>
          <w:p w:rsidR="0064079A" w:rsidRDefault="0064079A"/>
          <w:p w:rsidR="0064079A" w:rsidRDefault="0064079A"/>
          <w:p w:rsidR="0064079A" w:rsidRDefault="0064079A"/>
          <w:p w:rsidR="0064079A" w:rsidRDefault="0064079A"/>
          <w:p w:rsidR="0064079A" w:rsidRDefault="0064079A"/>
        </w:tc>
        <w:tc>
          <w:tcPr>
            <w:tcW w:w="3076" w:type="dxa"/>
          </w:tcPr>
          <w:p w:rsidR="0064079A" w:rsidRDefault="0064079A"/>
        </w:tc>
        <w:tc>
          <w:tcPr>
            <w:tcW w:w="5111" w:type="dxa"/>
          </w:tcPr>
          <w:p w:rsidR="0064079A" w:rsidRDefault="0064079A" w:rsidP="00DA2DAE"/>
          <w:p w:rsidR="0064079A" w:rsidRDefault="0064079A" w:rsidP="00DA2DAE"/>
          <w:p w:rsidR="0064079A" w:rsidRDefault="0064079A" w:rsidP="00DA2DAE"/>
          <w:p w:rsidR="0064079A" w:rsidRDefault="0064079A" w:rsidP="00DA2DAE"/>
          <w:p w:rsidR="0064079A" w:rsidRDefault="0064079A" w:rsidP="00DA2DAE"/>
          <w:p w:rsidR="0064079A" w:rsidRDefault="0064079A" w:rsidP="00DA2DAE"/>
        </w:tc>
        <w:tc>
          <w:tcPr>
            <w:tcW w:w="2693" w:type="dxa"/>
            <w:shd w:val="clear" w:color="auto" w:fill="D9D9D9"/>
          </w:tcPr>
          <w:p w:rsidR="0064079A" w:rsidRDefault="0064079A" w:rsidP="00DA2DAE"/>
        </w:tc>
      </w:tr>
      <w:tr w:rsidR="0064079A" w:rsidTr="005964DD">
        <w:tc>
          <w:tcPr>
            <w:tcW w:w="11269" w:type="dxa"/>
            <w:gridSpan w:val="3"/>
            <w:shd w:val="clear" w:color="auto" w:fill="E6E6E6"/>
          </w:tcPr>
          <w:p w:rsidR="0064079A" w:rsidRDefault="0064079A">
            <w:pPr>
              <w:pStyle w:val="berschrift1"/>
              <w:rPr>
                <w:sz w:val="20"/>
              </w:rPr>
            </w:pPr>
            <w:r>
              <w:rPr>
                <w:sz w:val="20"/>
              </w:rPr>
              <w:t>Sozialkompetenz u. a.</w:t>
            </w:r>
          </w:p>
          <w:p w:rsidR="0064079A" w:rsidRDefault="0064079A">
            <w:pPr>
              <w:rPr>
                <w:rFonts w:ascii="Arial" w:hAnsi="Arial" w:cs="Arial"/>
                <w:b/>
                <w:bCs/>
                <w:sz w:val="18"/>
              </w:rPr>
            </w:pPr>
            <w:r>
              <w:rPr>
                <w:rFonts w:ascii="Arial" w:hAnsi="Arial" w:cs="Arial"/>
                <w:sz w:val="18"/>
              </w:rPr>
              <w:t>Kontaktfähigkeit -  Kooperationsfähigkeit – Konfliktverhalten - Regelverständnis/Regelakzeptanz – Gruppenstellung - Maßnahmen laut ASchO – Schulbesuchsverhalten</w:t>
            </w:r>
          </w:p>
        </w:tc>
        <w:tc>
          <w:tcPr>
            <w:tcW w:w="2693" w:type="dxa"/>
            <w:shd w:val="clear" w:color="auto" w:fill="E6E6E6"/>
          </w:tcPr>
          <w:p w:rsidR="0064079A" w:rsidRDefault="0064079A">
            <w:pPr>
              <w:pStyle w:val="berschrift1"/>
              <w:rPr>
                <w:sz w:val="20"/>
              </w:rPr>
            </w:pPr>
          </w:p>
        </w:tc>
      </w:tr>
      <w:tr w:rsidR="0064079A" w:rsidTr="005964DD">
        <w:tc>
          <w:tcPr>
            <w:tcW w:w="3082" w:type="dxa"/>
          </w:tcPr>
          <w:p w:rsidR="0064079A" w:rsidRDefault="0064079A">
            <w:pPr>
              <w:rPr>
                <w:rFonts w:ascii="Arial" w:hAnsi="Arial" w:cs="Arial"/>
                <w:sz w:val="20"/>
              </w:rPr>
            </w:pPr>
            <w:r>
              <w:rPr>
                <w:rFonts w:ascii="Arial" w:hAnsi="Arial" w:cs="Arial"/>
                <w:sz w:val="20"/>
              </w:rPr>
              <w:t>Ausgangslage:</w:t>
            </w:r>
          </w:p>
        </w:tc>
        <w:tc>
          <w:tcPr>
            <w:tcW w:w="3076" w:type="dxa"/>
          </w:tcPr>
          <w:p w:rsidR="0064079A" w:rsidRDefault="0064079A">
            <w:pPr>
              <w:rPr>
                <w:rFonts w:ascii="Arial" w:hAnsi="Arial" w:cs="Arial"/>
                <w:sz w:val="20"/>
              </w:rPr>
            </w:pPr>
            <w:r>
              <w:rPr>
                <w:rFonts w:ascii="Arial" w:hAnsi="Arial" w:cs="Arial"/>
                <w:sz w:val="20"/>
              </w:rPr>
              <w:t>Ziele:</w:t>
            </w:r>
          </w:p>
        </w:tc>
        <w:tc>
          <w:tcPr>
            <w:tcW w:w="5111" w:type="dxa"/>
          </w:tcPr>
          <w:p w:rsidR="0064079A" w:rsidRDefault="0064079A">
            <w:pPr>
              <w:rPr>
                <w:rFonts w:ascii="Arial" w:hAnsi="Arial" w:cs="Arial"/>
                <w:sz w:val="20"/>
              </w:rPr>
            </w:pPr>
            <w:r>
              <w:rPr>
                <w:rFonts w:ascii="Arial" w:hAnsi="Arial" w:cs="Arial"/>
                <w:sz w:val="20"/>
              </w:rPr>
              <w:t>Maßnahmen:</w:t>
            </w:r>
          </w:p>
        </w:tc>
        <w:tc>
          <w:tcPr>
            <w:tcW w:w="2693" w:type="dxa"/>
          </w:tcPr>
          <w:p w:rsidR="0064079A" w:rsidRDefault="0064079A">
            <w:pPr>
              <w:rPr>
                <w:rFonts w:ascii="Arial" w:hAnsi="Arial" w:cs="Arial"/>
                <w:sz w:val="20"/>
              </w:rPr>
            </w:pPr>
            <w:r>
              <w:rPr>
                <w:rFonts w:ascii="Arial" w:hAnsi="Arial" w:cs="Arial"/>
                <w:sz w:val="20"/>
              </w:rPr>
              <w:t>Mögliche Aufgaben d. I-Helfers/in aus schulischer Sicht</w:t>
            </w:r>
          </w:p>
        </w:tc>
      </w:tr>
      <w:tr w:rsidR="0064079A" w:rsidTr="005964DD">
        <w:trPr>
          <w:trHeight w:val="1639"/>
        </w:trPr>
        <w:tc>
          <w:tcPr>
            <w:tcW w:w="3082" w:type="dxa"/>
          </w:tcPr>
          <w:p w:rsidR="0064079A" w:rsidRDefault="0064079A"/>
        </w:tc>
        <w:tc>
          <w:tcPr>
            <w:tcW w:w="3076" w:type="dxa"/>
          </w:tcPr>
          <w:p w:rsidR="0064079A" w:rsidRDefault="0064079A" w:rsidP="003921FC"/>
        </w:tc>
        <w:tc>
          <w:tcPr>
            <w:tcW w:w="5111" w:type="dxa"/>
          </w:tcPr>
          <w:p w:rsidR="0064079A" w:rsidRDefault="0064079A"/>
        </w:tc>
        <w:tc>
          <w:tcPr>
            <w:tcW w:w="2693" w:type="dxa"/>
          </w:tcPr>
          <w:p w:rsidR="0064079A" w:rsidRDefault="0064079A"/>
        </w:tc>
      </w:tr>
      <w:tr w:rsidR="0064079A" w:rsidTr="005964DD">
        <w:tc>
          <w:tcPr>
            <w:tcW w:w="11269" w:type="dxa"/>
            <w:gridSpan w:val="3"/>
            <w:shd w:val="clear" w:color="auto" w:fill="E6E6E6"/>
          </w:tcPr>
          <w:p w:rsidR="0064079A" w:rsidRDefault="0064079A">
            <w:pPr>
              <w:rPr>
                <w:rFonts w:ascii="Arial" w:hAnsi="Arial" w:cs="Arial"/>
                <w:b/>
                <w:bCs/>
                <w:sz w:val="20"/>
              </w:rPr>
            </w:pPr>
            <w:r>
              <w:br w:type="page"/>
            </w:r>
            <w:r>
              <w:rPr>
                <w:rFonts w:ascii="Arial" w:hAnsi="Arial" w:cs="Arial"/>
                <w:b/>
                <w:bCs/>
                <w:sz w:val="20"/>
              </w:rPr>
              <w:t>Lern- und Arbeitsverhalten u.a.</w:t>
            </w:r>
          </w:p>
          <w:p w:rsidR="0064079A" w:rsidRDefault="0064079A">
            <w:pPr>
              <w:rPr>
                <w:rFonts w:ascii="Arial" w:hAnsi="Arial" w:cs="Arial"/>
                <w:b/>
                <w:bCs/>
                <w:sz w:val="18"/>
              </w:rPr>
            </w:pPr>
            <w:r>
              <w:rPr>
                <w:rFonts w:ascii="Arial" w:hAnsi="Arial" w:cs="Arial"/>
                <w:sz w:val="18"/>
              </w:rPr>
              <w:t>Mitarbeit – Arbeitsweise – Aufgabenverständnis – Auffassungsvermögen – Konzentrationsfähigkeit - Motivation/Leistungsbereitschaft - Frustrationsverhalten - Transferleistungen</w:t>
            </w:r>
          </w:p>
        </w:tc>
        <w:tc>
          <w:tcPr>
            <w:tcW w:w="2693" w:type="dxa"/>
            <w:shd w:val="clear" w:color="auto" w:fill="E6E6E6"/>
          </w:tcPr>
          <w:p w:rsidR="0064079A" w:rsidRDefault="0064079A"/>
        </w:tc>
      </w:tr>
      <w:tr w:rsidR="0064079A" w:rsidTr="005964DD">
        <w:tc>
          <w:tcPr>
            <w:tcW w:w="3082" w:type="dxa"/>
          </w:tcPr>
          <w:p w:rsidR="0064079A" w:rsidRDefault="0064079A">
            <w:pPr>
              <w:rPr>
                <w:rFonts w:ascii="Arial" w:hAnsi="Arial" w:cs="Arial"/>
                <w:sz w:val="20"/>
              </w:rPr>
            </w:pPr>
            <w:r>
              <w:rPr>
                <w:rFonts w:ascii="Arial" w:hAnsi="Arial" w:cs="Arial"/>
                <w:sz w:val="20"/>
              </w:rPr>
              <w:t>Ausgangslage:</w:t>
            </w:r>
          </w:p>
        </w:tc>
        <w:tc>
          <w:tcPr>
            <w:tcW w:w="3076" w:type="dxa"/>
          </w:tcPr>
          <w:p w:rsidR="0064079A" w:rsidRDefault="0064079A">
            <w:pPr>
              <w:rPr>
                <w:rFonts w:ascii="Arial" w:hAnsi="Arial" w:cs="Arial"/>
                <w:sz w:val="20"/>
              </w:rPr>
            </w:pPr>
            <w:r>
              <w:rPr>
                <w:rFonts w:ascii="Arial" w:hAnsi="Arial" w:cs="Arial"/>
                <w:sz w:val="20"/>
              </w:rPr>
              <w:t>Ziele:</w:t>
            </w:r>
          </w:p>
        </w:tc>
        <w:tc>
          <w:tcPr>
            <w:tcW w:w="5111" w:type="dxa"/>
          </w:tcPr>
          <w:p w:rsidR="0064079A" w:rsidRDefault="0064079A">
            <w:pPr>
              <w:rPr>
                <w:rFonts w:ascii="Arial" w:hAnsi="Arial" w:cs="Arial"/>
                <w:sz w:val="20"/>
              </w:rPr>
            </w:pPr>
            <w:r>
              <w:rPr>
                <w:rFonts w:ascii="Arial" w:hAnsi="Arial" w:cs="Arial"/>
                <w:sz w:val="20"/>
              </w:rPr>
              <w:t>Maßnahmen:</w:t>
            </w:r>
          </w:p>
        </w:tc>
        <w:tc>
          <w:tcPr>
            <w:tcW w:w="2693" w:type="dxa"/>
          </w:tcPr>
          <w:p w:rsidR="0064079A" w:rsidRDefault="0064079A" w:rsidP="003A009F">
            <w:pPr>
              <w:rPr>
                <w:rFonts w:ascii="Arial" w:hAnsi="Arial" w:cs="Arial"/>
                <w:sz w:val="20"/>
              </w:rPr>
            </w:pPr>
            <w:r>
              <w:rPr>
                <w:rFonts w:ascii="Arial" w:hAnsi="Arial" w:cs="Arial"/>
                <w:sz w:val="20"/>
              </w:rPr>
              <w:t>Mögliche Aufgaben d. I-Helfers/in aus schulischer Sicht</w:t>
            </w:r>
          </w:p>
        </w:tc>
      </w:tr>
      <w:tr w:rsidR="0064079A" w:rsidTr="005964DD">
        <w:tc>
          <w:tcPr>
            <w:tcW w:w="3082" w:type="dxa"/>
          </w:tcPr>
          <w:p w:rsidR="0064079A" w:rsidRDefault="0064079A">
            <w:pPr>
              <w:pStyle w:val="Fuzeile"/>
              <w:tabs>
                <w:tab w:val="clear" w:pos="4536"/>
                <w:tab w:val="clear" w:pos="9072"/>
              </w:tabs>
            </w:pPr>
          </w:p>
          <w:p w:rsidR="0064079A" w:rsidRDefault="0064079A">
            <w:pPr>
              <w:pStyle w:val="Fuzeile"/>
              <w:tabs>
                <w:tab w:val="clear" w:pos="4536"/>
                <w:tab w:val="clear" w:pos="9072"/>
              </w:tabs>
            </w:pPr>
          </w:p>
          <w:p w:rsidR="0064079A" w:rsidRDefault="0064079A">
            <w:pPr>
              <w:pStyle w:val="Fuzeile"/>
              <w:tabs>
                <w:tab w:val="clear" w:pos="4536"/>
                <w:tab w:val="clear" w:pos="9072"/>
              </w:tabs>
            </w:pPr>
          </w:p>
          <w:p w:rsidR="0064079A" w:rsidRDefault="0064079A">
            <w:pPr>
              <w:pStyle w:val="Fuzeile"/>
              <w:tabs>
                <w:tab w:val="clear" w:pos="4536"/>
                <w:tab w:val="clear" w:pos="9072"/>
              </w:tabs>
            </w:pPr>
          </w:p>
          <w:p w:rsidR="0064079A" w:rsidRDefault="0064079A">
            <w:pPr>
              <w:pStyle w:val="Fuzeile"/>
              <w:tabs>
                <w:tab w:val="clear" w:pos="4536"/>
                <w:tab w:val="clear" w:pos="9072"/>
              </w:tabs>
            </w:pPr>
          </w:p>
        </w:tc>
        <w:tc>
          <w:tcPr>
            <w:tcW w:w="3076" w:type="dxa"/>
          </w:tcPr>
          <w:p w:rsidR="0064079A" w:rsidRDefault="0064079A" w:rsidP="00922260"/>
        </w:tc>
        <w:tc>
          <w:tcPr>
            <w:tcW w:w="5111" w:type="dxa"/>
          </w:tcPr>
          <w:p w:rsidR="0064079A" w:rsidRDefault="0064079A"/>
        </w:tc>
        <w:tc>
          <w:tcPr>
            <w:tcW w:w="2693" w:type="dxa"/>
          </w:tcPr>
          <w:p w:rsidR="0064079A" w:rsidRDefault="0064079A"/>
        </w:tc>
      </w:tr>
      <w:tr w:rsidR="0064079A" w:rsidTr="005964DD">
        <w:tc>
          <w:tcPr>
            <w:tcW w:w="11269" w:type="dxa"/>
            <w:gridSpan w:val="3"/>
            <w:shd w:val="clear" w:color="auto" w:fill="E6E6E6"/>
          </w:tcPr>
          <w:p w:rsidR="0064079A" w:rsidRDefault="0064079A">
            <w:pPr>
              <w:pStyle w:val="berschrift2"/>
              <w:rPr>
                <w:sz w:val="20"/>
              </w:rPr>
            </w:pPr>
            <w:r>
              <w:rPr>
                <w:sz w:val="20"/>
              </w:rPr>
              <w:t xml:space="preserve">Elternarbeit  </w:t>
            </w:r>
          </w:p>
        </w:tc>
        <w:tc>
          <w:tcPr>
            <w:tcW w:w="2693" w:type="dxa"/>
            <w:shd w:val="clear" w:color="auto" w:fill="E6E6E6"/>
          </w:tcPr>
          <w:p w:rsidR="0064079A" w:rsidRDefault="0064079A">
            <w:pPr>
              <w:pStyle w:val="berschrift2"/>
              <w:rPr>
                <w:sz w:val="20"/>
              </w:rPr>
            </w:pPr>
          </w:p>
        </w:tc>
      </w:tr>
      <w:tr w:rsidR="0064079A" w:rsidTr="005964DD">
        <w:tc>
          <w:tcPr>
            <w:tcW w:w="3082" w:type="dxa"/>
          </w:tcPr>
          <w:p w:rsidR="0064079A" w:rsidRDefault="0064079A">
            <w:pPr>
              <w:rPr>
                <w:rFonts w:ascii="Arial" w:hAnsi="Arial" w:cs="Arial"/>
                <w:sz w:val="20"/>
              </w:rPr>
            </w:pPr>
            <w:r>
              <w:rPr>
                <w:rFonts w:ascii="Arial" w:hAnsi="Arial" w:cs="Arial"/>
                <w:sz w:val="20"/>
              </w:rPr>
              <w:t>Ausgangslage:</w:t>
            </w:r>
          </w:p>
        </w:tc>
        <w:tc>
          <w:tcPr>
            <w:tcW w:w="3076" w:type="dxa"/>
          </w:tcPr>
          <w:p w:rsidR="0064079A" w:rsidRDefault="0064079A">
            <w:pPr>
              <w:rPr>
                <w:rFonts w:ascii="Arial" w:hAnsi="Arial" w:cs="Arial"/>
                <w:sz w:val="20"/>
              </w:rPr>
            </w:pPr>
            <w:r>
              <w:rPr>
                <w:rFonts w:ascii="Arial" w:hAnsi="Arial" w:cs="Arial"/>
                <w:sz w:val="20"/>
              </w:rPr>
              <w:t>Ziele:</w:t>
            </w:r>
          </w:p>
        </w:tc>
        <w:tc>
          <w:tcPr>
            <w:tcW w:w="5111" w:type="dxa"/>
          </w:tcPr>
          <w:p w:rsidR="0064079A" w:rsidRDefault="0064079A">
            <w:pPr>
              <w:rPr>
                <w:rFonts w:ascii="Arial" w:hAnsi="Arial" w:cs="Arial"/>
                <w:sz w:val="20"/>
              </w:rPr>
            </w:pPr>
            <w:r>
              <w:rPr>
                <w:rFonts w:ascii="Arial" w:hAnsi="Arial" w:cs="Arial"/>
                <w:sz w:val="20"/>
              </w:rPr>
              <w:t>Maßnahmen:</w:t>
            </w:r>
          </w:p>
        </w:tc>
        <w:tc>
          <w:tcPr>
            <w:tcW w:w="2693" w:type="dxa"/>
          </w:tcPr>
          <w:p w:rsidR="0064079A" w:rsidRDefault="0064079A" w:rsidP="003A009F">
            <w:pPr>
              <w:rPr>
                <w:rFonts w:ascii="Arial" w:hAnsi="Arial" w:cs="Arial"/>
                <w:sz w:val="20"/>
              </w:rPr>
            </w:pPr>
            <w:r>
              <w:rPr>
                <w:rFonts w:ascii="Arial" w:hAnsi="Arial" w:cs="Arial"/>
                <w:sz w:val="20"/>
              </w:rPr>
              <w:t>Mitwirkung d. I-Helfers/in</w:t>
            </w:r>
          </w:p>
        </w:tc>
      </w:tr>
      <w:tr w:rsidR="0064079A" w:rsidTr="005964DD">
        <w:tc>
          <w:tcPr>
            <w:tcW w:w="3082" w:type="dxa"/>
          </w:tcPr>
          <w:p w:rsidR="0064079A" w:rsidRDefault="0064079A"/>
          <w:p w:rsidR="0064079A" w:rsidRDefault="0064079A"/>
          <w:p w:rsidR="0064079A" w:rsidRDefault="0064079A"/>
          <w:p w:rsidR="0064079A" w:rsidRDefault="0064079A"/>
          <w:p w:rsidR="0064079A" w:rsidRDefault="0064079A"/>
        </w:tc>
        <w:tc>
          <w:tcPr>
            <w:tcW w:w="3076" w:type="dxa"/>
          </w:tcPr>
          <w:p w:rsidR="0064079A" w:rsidRDefault="0064079A"/>
        </w:tc>
        <w:tc>
          <w:tcPr>
            <w:tcW w:w="5111" w:type="dxa"/>
          </w:tcPr>
          <w:p w:rsidR="0064079A" w:rsidRDefault="0064079A"/>
        </w:tc>
        <w:tc>
          <w:tcPr>
            <w:tcW w:w="2693" w:type="dxa"/>
          </w:tcPr>
          <w:p w:rsidR="0064079A" w:rsidRDefault="0064079A"/>
        </w:tc>
      </w:tr>
      <w:tr w:rsidR="0064079A" w:rsidTr="005964DD">
        <w:tc>
          <w:tcPr>
            <w:tcW w:w="11269" w:type="dxa"/>
            <w:gridSpan w:val="3"/>
            <w:shd w:val="clear" w:color="auto" w:fill="E6E6E6"/>
          </w:tcPr>
          <w:p w:rsidR="0064079A" w:rsidRDefault="0064079A">
            <w:pPr>
              <w:pStyle w:val="berschrift2"/>
              <w:rPr>
                <w:sz w:val="20"/>
              </w:rPr>
            </w:pPr>
            <w:r>
              <w:rPr>
                <w:sz w:val="20"/>
              </w:rPr>
              <w:t>Sozialpädagogische Maßnahmen der Schulsozialarbeit</w:t>
            </w:r>
          </w:p>
        </w:tc>
        <w:tc>
          <w:tcPr>
            <w:tcW w:w="2693" w:type="dxa"/>
            <w:shd w:val="clear" w:color="auto" w:fill="E6E6E6"/>
          </w:tcPr>
          <w:p w:rsidR="0064079A" w:rsidRDefault="0064079A">
            <w:pPr>
              <w:pStyle w:val="berschrift2"/>
              <w:rPr>
                <w:sz w:val="20"/>
              </w:rPr>
            </w:pPr>
          </w:p>
        </w:tc>
      </w:tr>
      <w:tr w:rsidR="0064079A" w:rsidTr="00A579AA">
        <w:tc>
          <w:tcPr>
            <w:tcW w:w="3082" w:type="dxa"/>
          </w:tcPr>
          <w:p w:rsidR="0064079A" w:rsidRDefault="0064079A">
            <w:pPr>
              <w:rPr>
                <w:rFonts w:ascii="Arial" w:hAnsi="Arial" w:cs="Arial"/>
                <w:sz w:val="20"/>
              </w:rPr>
            </w:pPr>
          </w:p>
          <w:p w:rsidR="0064079A" w:rsidRDefault="0064079A">
            <w:pPr>
              <w:rPr>
                <w:rFonts w:ascii="Arial" w:hAnsi="Arial" w:cs="Arial"/>
                <w:sz w:val="20"/>
              </w:rPr>
            </w:pPr>
          </w:p>
          <w:p w:rsidR="0064079A" w:rsidRDefault="0064079A">
            <w:pPr>
              <w:rPr>
                <w:rFonts w:ascii="Arial" w:hAnsi="Arial" w:cs="Arial"/>
                <w:sz w:val="20"/>
              </w:rPr>
            </w:pPr>
          </w:p>
          <w:p w:rsidR="0064079A" w:rsidRDefault="0064079A">
            <w:pPr>
              <w:rPr>
                <w:rFonts w:ascii="Arial" w:hAnsi="Arial" w:cs="Arial"/>
                <w:sz w:val="20"/>
              </w:rPr>
            </w:pPr>
          </w:p>
          <w:p w:rsidR="0064079A" w:rsidRDefault="0064079A">
            <w:pPr>
              <w:rPr>
                <w:rFonts w:ascii="Arial" w:hAnsi="Arial" w:cs="Arial"/>
                <w:sz w:val="20"/>
              </w:rPr>
            </w:pPr>
          </w:p>
        </w:tc>
        <w:tc>
          <w:tcPr>
            <w:tcW w:w="3076" w:type="dxa"/>
          </w:tcPr>
          <w:p w:rsidR="0064079A" w:rsidRDefault="0064079A">
            <w:pPr>
              <w:rPr>
                <w:rFonts w:ascii="Arial" w:hAnsi="Arial" w:cs="Arial"/>
                <w:sz w:val="20"/>
              </w:rPr>
            </w:pPr>
          </w:p>
        </w:tc>
        <w:tc>
          <w:tcPr>
            <w:tcW w:w="5111" w:type="dxa"/>
          </w:tcPr>
          <w:p w:rsidR="0064079A" w:rsidRDefault="0064079A">
            <w:pPr>
              <w:rPr>
                <w:rFonts w:ascii="Arial" w:hAnsi="Arial" w:cs="Arial"/>
                <w:sz w:val="20"/>
              </w:rPr>
            </w:pPr>
          </w:p>
        </w:tc>
        <w:tc>
          <w:tcPr>
            <w:tcW w:w="2693" w:type="dxa"/>
            <w:shd w:val="clear" w:color="auto" w:fill="D9D9D9"/>
          </w:tcPr>
          <w:p w:rsidR="0064079A" w:rsidRDefault="0064079A">
            <w:pPr>
              <w:rPr>
                <w:rFonts w:ascii="Arial" w:hAnsi="Arial" w:cs="Arial"/>
                <w:sz w:val="20"/>
              </w:rPr>
            </w:pPr>
          </w:p>
        </w:tc>
      </w:tr>
      <w:tr w:rsidR="0064079A" w:rsidTr="005964DD">
        <w:tc>
          <w:tcPr>
            <w:tcW w:w="11269" w:type="dxa"/>
            <w:gridSpan w:val="3"/>
            <w:shd w:val="clear" w:color="auto" w:fill="E6E6E6"/>
          </w:tcPr>
          <w:p w:rsidR="0064079A" w:rsidRDefault="0064079A">
            <w:pPr>
              <w:pStyle w:val="berschrift2"/>
              <w:rPr>
                <w:sz w:val="20"/>
              </w:rPr>
            </w:pPr>
            <w:r>
              <w:rPr>
                <w:sz w:val="20"/>
              </w:rPr>
              <w:t>Sonstige Bereiche (z.B. Motorik, Emotionalität, Wahrnehmung) / Bemerkungen:</w:t>
            </w:r>
          </w:p>
        </w:tc>
        <w:tc>
          <w:tcPr>
            <w:tcW w:w="2693" w:type="dxa"/>
            <w:shd w:val="clear" w:color="auto" w:fill="E6E6E6"/>
          </w:tcPr>
          <w:p w:rsidR="0064079A" w:rsidRDefault="0064079A">
            <w:pPr>
              <w:pStyle w:val="berschrift2"/>
              <w:rPr>
                <w:sz w:val="20"/>
              </w:rPr>
            </w:pPr>
          </w:p>
        </w:tc>
      </w:tr>
      <w:tr w:rsidR="0064079A" w:rsidTr="005964DD">
        <w:tc>
          <w:tcPr>
            <w:tcW w:w="3082" w:type="dxa"/>
          </w:tcPr>
          <w:p w:rsidR="0064079A" w:rsidRDefault="0064079A">
            <w:pPr>
              <w:rPr>
                <w:rFonts w:ascii="Arial" w:hAnsi="Arial" w:cs="Arial"/>
                <w:sz w:val="20"/>
              </w:rPr>
            </w:pPr>
          </w:p>
          <w:p w:rsidR="0064079A" w:rsidRDefault="0064079A">
            <w:pPr>
              <w:rPr>
                <w:rFonts w:ascii="Arial" w:hAnsi="Arial" w:cs="Arial"/>
                <w:sz w:val="20"/>
              </w:rPr>
            </w:pPr>
          </w:p>
          <w:p w:rsidR="0064079A" w:rsidRDefault="0064079A">
            <w:pPr>
              <w:rPr>
                <w:rFonts w:ascii="Arial" w:hAnsi="Arial" w:cs="Arial"/>
                <w:sz w:val="20"/>
              </w:rPr>
            </w:pPr>
          </w:p>
          <w:p w:rsidR="0064079A" w:rsidRDefault="0064079A">
            <w:pPr>
              <w:rPr>
                <w:rFonts w:ascii="Arial" w:hAnsi="Arial" w:cs="Arial"/>
                <w:sz w:val="20"/>
              </w:rPr>
            </w:pPr>
          </w:p>
          <w:p w:rsidR="0064079A" w:rsidRDefault="0064079A">
            <w:pPr>
              <w:rPr>
                <w:rFonts w:ascii="Arial" w:hAnsi="Arial" w:cs="Arial"/>
                <w:sz w:val="20"/>
              </w:rPr>
            </w:pPr>
          </w:p>
        </w:tc>
        <w:tc>
          <w:tcPr>
            <w:tcW w:w="3076" w:type="dxa"/>
          </w:tcPr>
          <w:p w:rsidR="0064079A" w:rsidRDefault="0064079A">
            <w:pPr>
              <w:rPr>
                <w:rFonts w:ascii="Arial" w:hAnsi="Arial" w:cs="Arial"/>
                <w:sz w:val="20"/>
              </w:rPr>
            </w:pPr>
          </w:p>
        </w:tc>
        <w:tc>
          <w:tcPr>
            <w:tcW w:w="5111" w:type="dxa"/>
          </w:tcPr>
          <w:p w:rsidR="0064079A" w:rsidRDefault="0064079A">
            <w:pPr>
              <w:rPr>
                <w:rFonts w:ascii="Arial" w:hAnsi="Arial" w:cs="Arial"/>
                <w:sz w:val="20"/>
              </w:rPr>
            </w:pPr>
          </w:p>
        </w:tc>
        <w:tc>
          <w:tcPr>
            <w:tcW w:w="2693" w:type="dxa"/>
          </w:tcPr>
          <w:p w:rsidR="0064079A" w:rsidRDefault="0064079A">
            <w:pPr>
              <w:rPr>
                <w:rFonts w:ascii="Arial" w:hAnsi="Arial" w:cs="Arial"/>
                <w:sz w:val="20"/>
              </w:rPr>
            </w:pPr>
          </w:p>
        </w:tc>
      </w:tr>
    </w:tbl>
    <w:p w:rsidR="0064079A" w:rsidRDefault="0064079A">
      <w:pPr>
        <w:pStyle w:val="Fuzeile"/>
        <w:tabs>
          <w:tab w:val="clear" w:pos="4536"/>
          <w:tab w:val="clear" w:pos="9072"/>
        </w:tabs>
      </w:pPr>
    </w:p>
    <w:p w:rsidR="0064079A" w:rsidRDefault="0064079A">
      <w:pPr>
        <w:pStyle w:val="Fuzeile"/>
        <w:tabs>
          <w:tab w:val="clear" w:pos="4536"/>
          <w:tab w:val="clear" w:pos="9072"/>
        </w:tabs>
      </w:pPr>
    </w:p>
    <w:p w:rsidR="0064079A" w:rsidRDefault="0064079A">
      <w:pPr>
        <w:pStyle w:val="Fuzeile"/>
        <w:tabs>
          <w:tab w:val="clear" w:pos="4536"/>
          <w:tab w:val="clear" w:pos="9072"/>
        </w:tabs>
        <w:sectPr w:rsidR="0064079A" w:rsidSect="00CE1558">
          <w:footerReference w:type="even" r:id="rId8"/>
          <w:footerReference w:type="default" r:id="rId9"/>
          <w:pgSz w:w="16838" w:h="11906" w:orient="landscape"/>
          <w:pgMar w:top="1077" w:right="2257" w:bottom="851" w:left="1418" w:header="709" w:footer="709" w:gutter="0"/>
          <w:cols w:space="708"/>
          <w:docGrid w:linePitch="360"/>
        </w:sectPr>
      </w:pPr>
    </w:p>
    <w:p w:rsidR="0064079A" w:rsidRPr="00570FE0" w:rsidRDefault="0064079A" w:rsidP="00D779BE">
      <w:pPr>
        <w:rPr>
          <w:rFonts w:ascii="Arial" w:hAnsi="Arial" w:cs="Arial"/>
          <w:b/>
        </w:rPr>
      </w:pPr>
      <w:r w:rsidRPr="00570FE0">
        <w:rPr>
          <w:rFonts w:ascii="Arial" w:hAnsi="Arial" w:cs="Arial"/>
          <w:b/>
        </w:rPr>
        <w:lastRenderedPageBreak/>
        <w:t>Erläuterungen zum individuellen Förder- und Entwicklungsplan:</w:t>
      </w:r>
    </w:p>
    <w:p w:rsidR="0064079A" w:rsidRPr="00570FE0" w:rsidRDefault="0064079A" w:rsidP="00D779BE">
      <w:pPr>
        <w:rPr>
          <w:rFonts w:ascii="Arial" w:hAnsi="Arial" w:cs="Arial"/>
        </w:rPr>
      </w:pPr>
    </w:p>
    <w:p w:rsidR="0064079A" w:rsidRPr="00570FE0" w:rsidRDefault="0064079A" w:rsidP="00D779BE">
      <w:pPr>
        <w:rPr>
          <w:rFonts w:ascii="Arial" w:hAnsi="Arial" w:cs="Arial"/>
        </w:rPr>
      </w:pPr>
      <w:r w:rsidRPr="00570FE0">
        <w:rPr>
          <w:rFonts w:ascii="Arial" w:hAnsi="Arial" w:cs="Arial"/>
        </w:rPr>
        <w:t xml:space="preserve">Die Aufgaben einer Integrationshilfe und der Stundenumfang  werden grundsätzlich im Hilfeplanverfahren gemäß § 36 SGB VIII festgelegt. Die Steuerungsverantwortung dafür und die Entscheidung </w:t>
      </w:r>
      <w:proofErr w:type="gramStart"/>
      <w:r w:rsidRPr="00570FE0">
        <w:rPr>
          <w:rFonts w:ascii="Arial" w:hAnsi="Arial" w:cs="Arial"/>
        </w:rPr>
        <w:t>liegt</w:t>
      </w:r>
      <w:proofErr w:type="gramEnd"/>
      <w:r w:rsidRPr="00570FE0">
        <w:rPr>
          <w:rFonts w:ascii="Arial" w:hAnsi="Arial" w:cs="Arial"/>
        </w:rPr>
        <w:t xml:space="preserve"> letztendlich beim Jugendamt. Daher kann es sich in dem Förderplan in der Spalte "Aufgaben d. I-Helfers/-in" nur um einen Vorschlag der Schule handeln. </w:t>
      </w:r>
    </w:p>
    <w:p w:rsidR="0064079A" w:rsidRPr="00570FE0" w:rsidRDefault="0064079A" w:rsidP="00D779BE">
      <w:pPr>
        <w:rPr>
          <w:rFonts w:ascii="Arial" w:hAnsi="Arial" w:cs="Arial"/>
        </w:rPr>
      </w:pPr>
      <w:r w:rsidRPr="00570FE0">
        <w:rPr>
          <w:rFonts w:ascii="Arial" w:hAnsi="Arial" w:cs="Arial"/>
        </w:rPr>
        <w:br/>
        <w:t xml:space="preserve">Die schulische  Integrationshilfe übernimmt inhaltlich keine Aufgaben des Lehrers und /oder Sonderpädagogen, sondern soll das Kind bei der sozialen Integration im Schulalltag unterstützen. Es handelt sich um eine situations- und alltagsorientierte Strukturhilfe. Die Integrationshilfe sollte zum Beispiel  keine Aufgaben der Unterrichtserteilung, pädagogisches Arbeiten des Lehrers, sonderpädagogische Unterstützung, Wissensvermittlung und Überwachung von Aufgabenlösungen übernehmen. </w:t>
      </w:r>
    </w:p>
    <w:p w:rsidR="0064079A" w:rsidRPr="00570FE0" w:rsidRDefault="0064079A" w:rsidP="00D779BE">
      <w:pPr>
        <w:rPr>
          <w:rFonts w:ascii="Arial" w:hAnsi="Arial" w:cs="Arial"/>
        </w:rPr>
      </w:pPr>
      <w:r w:rsidRPr="00570FE0">
        <w:rPr>
          <w:rFonts w:ascii="Arial" w:hAnsi="Arial" w:cs="Arial"/>
        </w:rPr>
        <w:br/>
      </w:r>
      <w:r w:rsidRPr="00570FE0">
        <w:rPr>
          <w:rFonts w:ascii="Arial" w:hAnsi="Arial" w:cs="Arial"/>
          <w:b/>
        </w:rPr>
        <w:t>Für Lehrkräfte an allgemeinen Schulen:</w:t>
      </w:r>
      <w:r>
        <w:rPr>
          <w:rFonts w:ascii="Arial" w:hAnsi="Arial" w:cs="Arial"/>
          <w:b/>
        </w:rPr>
        <w:t xml:space="preserve"> </w:t>
      </w:r>
      <w:r w:rsidRPr="00570FE0">
        <w:rPr>
          <w:rFonts w:ascii="Arial" w:hAnsi="Arial" w:cs="Arial"/>
        </w:rPr>
        <w:t xml:space="preserve">Eine Unterteilung in "Deutsch", "Mathematik" und "andere Lernbereiche" ist ausschließlich für zieldifferentes Lernen erforderlich. </w:t>
      </w:r>
    </w:p>
    <w:p w:rsidR="0064079A" w:rsidRPr="00570FE0" w:rsidRDefault="0064079A" w:rsidP="00D779BE">
      <w:pPr>
        <w:rPr>
          <w:rFonts w:ascii="Arial" w:hAnsi="Arial" w:cs="Arial"/>
        </w:rPr>
      </w:pPr>
    </w:p>
    <w:p w:rsidR="0064079A" w:rsidRPr="00570FE0" w:rsidRDefault="0064079A" w:rsidP="00D779BE">
      <w:pPr>
        <w:rPr>
          <w:rFonts w:ascii="Arial" w:hAnsi="Arial" w:cs="Arial"/>
        </w:rPr>
      </w:pPr>
      <w:r w:rsidRPr="00570FE0">
        <w:rPr>
          <w:rFonts w:ascii="Arial" w:hAnsi="Arial" w:cs="Arial"/>
        </w:rPr>
        <w:t xml:space="preserve">Für I-HelferInnen sind  hauptsächlich die Bereiche "Sozialkompetenz" und  "Lern- und Arbeitsverhalten" relevant. Unter dem Punkt "Maßnahmen" sollte erläutert werden, was die Lehrkraft leistet, um die Ziele zu erreichen. Zu ergänzenden Aufgaben der Integrationshilfe kann die Schule Vorschläge machen. </w:t>
      </w:r>
      <w:r w:rsidRPr="00570FE0">
        <w:rPr>
          <w:rFonts w:ascii="Arial" w:hAnsi="Arial" w:cs="Arial"/>
        </w:rPr>
        <w:br/>
      </w:r>
      <w:r w:rsidRPr="00570FE0">
        <w:rPr>
          <w:rFonts w:ascii="Arial" w:hAnsi="Arial" w:cs="Arial"/>
        </w:rPr>
        <w:br/>
        <w:t>„Elternarbeit" ist bezogen auf die schulische Situation vorrangige Aufgabe der Schule und liegt in der Verantwortung der Schule. Hier kann die Integrationshilfe nur mitwirken und ggf. einen Informationsaustausch bei Begegnung mit den Eltern gewährleisten.</w:t>
      </w:r>
    </w:p>
    <w:p w:rsidR="0064079A" w:rsidRPr="00570FE0" w:rsidRDefault="0064079A" w:rsidP="00D779BE">
      <w:pPr>
        <w:rPr>
          <w:rFonts w:ascii="Arial" w:hAnsi="Arial" w:cs="Arial"/>
        </w:rPr>
      </w:pPr>
    </w:p>
    <w:p w:rsidR="0064079A" w:rsidRPr="00570FE0" w:rsidRDefault="0064079A" w:rsidP="00D779BE">
      <w:pPr>
        <w:rPr>
          <w:rFonts w:ascii="Arial" w:hAnsi="Arial" w:cs="Arial"/>
        </w:rPr>
      </w:pPr>
      <w:r w:rsidRPr="00570FE0">
        <w:rPr>
          <w:rFonts w:ascii="Arial" w:hAnsi="Arial" w:cs="Arial"/>
        </w:rPr>
        <w:t>Grau hinterlegte Felder sind nicht auszufüllen.</w:t>
      </w:r>
    </w:p>
    <w:p w:rsidR="0064079A" w:rsidRDefault="0064079A">
      <w:pPr>
        <w:pStyle w:val="Fuzeile"/>
        <w:tabs>
          <w:tab w:val="clear" w:pos="4536"/>
          <w:tab w:val="clear" w:pos="9072"/>
        </w:tabs>
      </w:pPr>
    </w:p>
    <w:sectPr w:rsidR="0064079A" w:rsidSect="006862C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AD5" w:rsidRDefault="00265AD5">
      <w:r>
        <w:separator/>
      </w:r>
    </w:p>
  </w:endnote>
  <w:endnote w:type="continuationSeparator" w:id="0">
    <w:p w:rsidR="00265AD5" w:rsidRDefault="0026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9A" w:rsidRDefault="006407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4079A" w:rsidRDefault="0064079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9A" w:rsidRDefault="006407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B29CF">
      <w:rPr>
        <w:rStyle w:val="Seitenzahl"/>
        <w:noProof/>
      </w:rPr>
      <w:t>1</w:t>
    </w:r>
    <w:r>
      <w:rPr>
        <w:rStyle w:val="Seitenzahl"/>
      </w:rPr>
      <w:fldChar w:fldCharType="end"/>
    </w:r>
  </w:p>
  <w:p w:rsidR="0064079A" w:rsidRDefault="0064079A">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AD5" w:rsidRDefault="00265AD5">
      <w:r>
        <w:separator/>
      </w:r>
    </w:p>
  </w:footnote>
  <w:footnote w:type="continuationSeparator" w:id="0">
    <w:p w:rsidR="00265AD5" w:rsidRDefault="00265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911DE"/>
    <w:multiLevelType w:val="hybridMultilevel"/>
    <w:tmpl w:val="EBC47580"/>
    <w:lvl w:ilvl="0" w:tplc="4C74979C">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AA86597"/>
    <w:multiLevelType w:val="hybridMultilevel"/>
    <w:tmpl w:val="893C46F2"/>
    <w:lvl w:ilvl="0" w:tplc="79169B98">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05"/>
    <w:rsid w:val="000445D2"/>
    <w:rsid w:val="00044D3B"/>
    <w:rsid w:val="000614B1"/>
    <w:rsid w:val="00075D83"/>
    <w:rsid w:val="000A6996"/>
    <w:rsid w:val="000B29CF"/>
    <w:rsid w:val="000E45D0"/>
    <w:rsid w:val="00154679"/>
    <w:rsid w:val="001D4B02"/>
    <w:rsid w:val="00202DCF"/>
    <w:rsid w:val="002627D5"/>
    <w:rsid w:val="00265AD5"/>
    <w:rsid w:val="00281A7F"/>
    <w:rsid w:val="00287FDA"/>
    <w:rsid w:val="0029358C"/>
    <w:rsid w:val="00297E1D"/>
    <w:rsid w:val="002C4B8C"/>
    <w:rsid w:val="00317F7A"/>
    <w:rsid w:val="003256F2"/>
    <w:rsid w:val="00342ED1"/>
    <w:rsid w:val="003527CB"/>
    <w:rsid w:val="003921FC"/>
    <w:rsid w:val="003A009F"/>
    <w:rsid w:val="003D3AFA"/>
    <w:rsid w:val="003D44C6"/>
    <w:rsid w:val="003F7068"/>
    <w:rsid w:val="00455B5C"/>
    <w:rsid w:val="004E4FC1"/>
    <w:rsid w:val="00535720"/>
    <w:rsid w:val="005455BF"/>
    <w:rsid w:val="00570FE0"/>
    <w:rsid w:val="005964DD"/>
    <w:rsid w:val="005A5442"/>
    <w:rsid w:val="005B6186"/>
    <w:rsid w:val="005C334E"/>
    <w:rsid w:val="005C3959"/>
    <w:rsid w:val="005D2E2F"/>
    <w:rsid w:val="006230A5"/>
    <w:rsid w:val="0064079A"/>
    <w:rsid w:val="00684D1E"/>
    <w:rsid w:val="006862CE"/>
    <w:rsid w:val="006F5331"/>
    <w:rsid w:val="00743CB1"/>
    <w:rsid w:val="00764B05"/>
    <w:rsid w:val="0078348E"/>
    <w:rsid w:val="007909C4"/>
    <w:rsid w:val="007D4B89"/>
    <w:rsid w:val="007F51CD"/>
    <w:rsid w:val="0081274E"/>
    <w:rsid w:val="00812B20"/>
    <w:rsid w:val="008561CC"/>
    <w:rsid w:val="008A2758"/>
    <w:rsid w:val="008B5EFE"/>
    <w:rsid w:val="008D1021"/>
    <w:rsid w:val="008E7A10"/>
    <w:rsid w:val="008F2482"/>
    <w:rsid w:val="00910234"/>
    <w:rsid w:val="00922260"/>
    <w:rsid w:val="0093061C"/>
    <w:rsid w:val="0097774A"/>
    <w:rsid w:val="009B287C"/>
    <w:rsid w:val="009F1D53"/>
    <w:rsid w:val="009F29DD"/>
    <w:rsid w:val="00A15D98"/>
    <w:rsid w:val="00A27782"/>
    <w:rsid w:val="00A513B3"/>
    <w:rsid w:val="00A579AA"/>
    <w:rsid w:val="00B300E6"/>
    <w:rsid w:val="00B60AA7"/>
    <w:rsid w:val="00BB3726"/>
    <w:rsid w:val="00BE0F50"/>
    <w:rsid w:val="00C200F9"/>
    <w:rsid w:val="00C51B8E"/>
    <w:rsid w:val="00CA43B1"/>
    <w:rsid w:val="00CE1558"/>
    <w:rsid w:val="00CE7373"/>
    <w:rsid w:val="00D246EA"/>
    <w:rsid w:val="00D62DC4"/>
    <w:rsid w:val="00D779BE"/>
    <w:rsid w:val="00DA2DAE"/>
    <w:rsid w:val="00DB5004"/>
    <w:rsid w:val="00DD6B87"/>
    <w:rsid w:val="00DE1FF2"/>
    <w:rsid w:val="00DF0CD3"/>
    <w:rsid w:val="00E06030"/>
    <w:rsid w:val="00EB744B"/>
    <w:rsid w:val="00ED2CCD"/>
    <w:rsid w:val="00EF56A8"/>
    <w:rsid w:val="00F014BD"/>
    <w:rsid w:val="00F04DB9"/>
    <w:rsid w:val="00F85979"/>
    <w:rsid w:val="00FB1534"/>
    <w:rsid w:val="00FB6EF3"/>
    <w:rsid w:val="00FE1AA7"/>
    <w:rsid w:val="00FE27FE"/>
    <w:rsid w:val="00FF57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F51CD"/>
    <w:rPr>
      <w:sz w:val="24"/>
      <w:szCs w:val="24"/>
      <w:lang w:eastAsia="de-DE"/>
    </w:rPr>
  </w:style>
  <w:style w:type="paragraph" w:styleId="berschrift1">
    <w:name w:val="heading 1"/>
    <w:basedOn w:val="Standard"/>
    <w:next w:val="Standard"/>
    <w:link w:val="berschrift1Zchn"/>
    <w:qFormat/>
    <w:rsid w:val="007F51CD"/>
    <w:pPr>
      <w:keepNext/>
      <w:outlineLvl w:val="0"/>
    </w:pPr>
    <w:rPr>
      <w:rFonts w:ascii="Arial" w:hAnsi="Arial" w:cs="Arial"/>
      <w:b/>
      <w:bCs/>
    </w:rPr>
  </w:style>
  <w:style w:type="paragraph" w:styleId="berschrift2">
    <w:name w:val="heading 2"/>
    <w:basedOn w:val="Standard"/>
    <w:next w:val="Standard"/>
    <w:link w:val="berschrift2Zchn"/>
    <w:qFormat/>
    <w:rsid w:val="007F51CD"/>
    <w:pPr>
      <w:keepNext/>
      <w:outlineLvl w:val="1"/>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CE7373"/>
    <w:rPr>
      <w:rFonts w:ascii="Cambria" w:hAnsi="Cambria" w:cs="Times New Roman"/>
      <w:b/>
      <w:bCs/>
      <w:kern w:val="32"/>
      <w:sz w:val="32"/>
      <w:szCs w:val="32"/>
    </w:rPr>
  </w:style>
  <w:style w:type="character" w:customStyle="1" w:styleId="berschrift2Zchn">
    <w:name w:val="Überschrift 2 Zchn"/>
    <w:link w:val="berschrift2"/>
    <w:semiHidden/>
    <w:locked/>
    <w:rsid w:val="00CE7373"/>
    <w:rPr>
      <w:rFonts w:ascii="Cambria" w:hAnsi="Cambria" w:cs="Times New Roman"/>
      <w:b/>
      <w:bCs/>
      <w:i/>
      <w:iCs/>
      <w:sz w:val="28"/>
      <w:szCs w:val="28"/>
    </w:rPr>
  </w:style>
  <w:style w:type="paragraph" w:styleId="Textkrper-Einzug3">
    <w:name w:val="Body Text Indent 3"/>
    <w:basedOn w:val="Standard"/>
    <w:link w:val="Textkrper-Einzug3Zchn"/>
    <w:rsid w:val="007F51CD"/>
    <w:pPr>
      <w:tabs>
        <w:tab w:val="left" w:pos="284"/>
        <w:tab w:val="left" w:pos="720"/>
        <w:tab w:val="left" w:pos="1134"/>
        <w:tab w:val="left" w:pos="1701"/>
        <w:tab w:val="left" w:pos="2835"/>
        <w:tab w:val="left" w:pos="4536"/>
      </w:tabs>
      <w:ind w:left="708"/>
      <w:jc w:val="center"/>
    </w:pPr>
    <w:rPr>
      <w:rFonts w:ascii="Arial" w:hAnsi="Arial" w:cs="Arial"/>
      <w:b/>
      <w:bCs/>
      <w:sz w:val="28"/>
    </w:rPr>
  </w:style>
  <w:style w:type="character" w:customStyle="1" w:styleId="Textkrper-Einzug3Zchn">
    <w:name w:val="Textkörper-Einzug 3 Zchn"/>
    <w:link w:val="Textkrper-Einzug3"/>
    <w:semiHidden/>
    <w:locked/>
    <w:rsid w:val="00CE7373"/>
    <w:rPr>
      <w:rFonts w:cs="Times New Roman"/>
      <w:sz w:val="16"/>
      <w:szCs w:val="16"/>
    </w:rPr>
  </w:style>
  <w:style w:type="paragraph" w:styleId="Fuzeile">
    <w:name w:val="footer"/>
    <w:basedOn w:val="Standard"/>
    <w:link w:val="FuzeileZchn"/>
    <w:rsid w:val="007F51CD"/>
    <w:pPr>
      <w:tabs>
        <w:tab w:val="center" w:pos="4536"/>
        <w:tab w:val="right" w:pos="9072"/>
      </w:tabs>
    </w:pPr>
  </w:style>
  <w:style w:type="character" w:customStyle="1" w:styleId="FuzeileZchn">
    <w:name w:val="Fußzeile Zchn"/>
    <w:link w:val="Fuzeile"/>
    <w:semiHidden/>
    <w:locked/>
    <w:rsid w:val="00CE7373"/>
    <w:rPr>
      <w:rFonts w:cs="Times New Roman"/>
      <w:sz w:val="24"/>
      <w:szCs w:val="24"/>
    </w:rPr>
  </w:style>
  <w:style w:type="character" w:styleId="Seitenzahl">
    <w:name w:val="page number"/>
    <w:rsid w:val="007F51CD"/>
    <w:rPr>
      <w:rFonts w:cs="Times New Roman"/>
    </w:rPr>
  </w:style>
  <w:style w:type="character" w:styleId="Hyperlink">
    <w:name w:val="Hyperlink"/>
    <w:rsid w:val="009F1D5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F51CD"/>
    <w:rPr>
      <w:sz w:val="24"/>
      <w:szCs w:val="24"/>
      <w:lang w:eastAsia="de-DE"/>
    </w:rPr>
  </w:style>
  <w:style w:type="paragraph" w:styleId="berschrift1">
    <w:name w:val="heading 1"/>
    <w:basedOn w:val="Standard"/>
    <w:next w:val="Standard"/>
    <w:link w:val="berschrift1Zchn"/>
    <w:qFormat/>
    <w:rsid w:val="007F51CD"/>
    <w:pPr>
      <w:keepNext/>
      <w:outlineLvl w:val="0"/>
    </w:pPr>
    <w:rPr>
      <w:rFonts w:ascii="Arial" w:hAnsi="Arial" w:cs="Arial"/>
      <w:b/>
      <w:bCs/>
    </w:rPr>
  </w:style>
  <w:style w:type="paragraph" w:styleId="berschrift2">
    <w:name w:val="heading 2"/>
    <w:basedOn w:val="Standard"/>
    <w:next w:val="Standard"/>
    <w:link w:val="berschrift2Zchn"/>
    <w:qFormat/>
    <w:rsid w:val="007F51CD"/>
    <w:pPr>
      <w:keepNext/>
      <w:outlineLvl w:val="1"/>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CE7373"/>
    <w:rPr>
      <w:rFonts w:ascii="Cambria" w:hAnsi="Cambria" w:cs="Times New Roman"/>
      <w:b/>
      <w:bCs/>
      <w:kern w:val="32"/>
      <w:sz w:val="32"/>
      <w:szCs w:val="32"/>
    </w:rPr>
  </w:style>
  <w:style w:type="character" w:customStyle="1" w:styleId="berschrift2Zchn">
    <w:name w:val="Überschrift 2 Zchn"/>
    <w:link w:val="berschrift2"/>
    <w:semiHidden/>
    <w:locked/>
    <w:rsid w:val="00CE7373"/>
    <w:rPr>
      <w:rFonts w:ascii="Cambria" w:hAnsi="Cambria" w:cs="Times New Roman"/>
      <w:b/>
      <w:bCs/>
      <w:i/>
      <w:iCs/>
      <w:sz w:val="28"/>
      <w:szCs w:val="28"/>
    </w:rPr>
  </w:style>
  <w:style w:type="paragraph" w:styleId="Textkrper-Einzug3">
    <w:name w:val="Body Text Indent 3"/>
    <w:basedOn w:val="Standard"/>
    <w:link w:val="Textkrper-Einzug3Zchn"/>
    <w:rsid w:val="007F51CD"/>
    <w:pPr>
      <w:tabs>
        <w:tab w:val="left" w:pos="284"/>
        <w:tab w:val="left" w:pos="720"/>
        <w:tab w:val="left" w:pos="1134"/>
        <w:tab w:val="left" w:pos="1701"/>
        <w:tab w:val="left" w:pos="2835"/>
        <w:tab w:val="left" w:pos="4536"/>
      </w:tabs>
      <w:ind w:left="708"/>
      <w:jc w:val="center"/>
    </w:pPr>
    <w:rPr>
      <w:rFonts w:ascii="Arial" w:hAnsi="Arial" w:cs="Arial"/>
      <w:b/>
      <w:bCs/>
      <w:sz w:val="28"/>
    </w:rPr>
  </w:style>
  <w:style w:type="character" w:customStyle="1" w:styleId="Textkrper-Einzug3Zchn">
    <w:name w:val="Textkörper-Einzug 3 Zchn"/>
    <w:link w:val="Textkrper-Einzug3"/>
    <w:semiHidden/>
    <w:locked/>
    <w:rsid w:val="00CE7373"/>
    <w:rPr>
      <w:rFonts w:cs="Times New Roman"/>
      <w:sz w:val="16"/>
      <w:szCs w:val="16"/>
    </w:rPr>
  </w:style>
  <w:style w:type="paragraph" w:styleId="Fuzeile">
    <w:name w:val="footer"/>
    <w:basedOn w:val="Standard"/>
    <w:link w:val="FuzeileZchn"/>
    <w:rsid w:val="007F51CD"/>
    <w:pPr>
      <w:tabs>
        <w:tab w:val="center" w:pos="4536"/>
        <w:tab w:val="right" w:pos="9072"/>
      </w:tabs>
    </w:pPr>
  </w:style>
  <w:style w:type="character" w:customStyle="1" w:styleId="FuzeileZchn">
    <w:name w:val="Fußzeile Zchn"/>
    <w:link w:val="Fuzeile"/>
    <w:semiHidden/>
    <w:locked/>
    <w:rsid w:val="00CE7373"/>
    <w:rPr>
      <w:rFonts w:cs="Times New Roman"/>
      <w:sz w:val="24"/>
      <w:szCs w:val="24"/>
    </w:rPr>
  </w:style>
  <w:style w:type="character" w:styleId="Seitenzahl">
    <w:name w:val="page number"/>
    <w:rsid w:val="007F51CD"/>
    <w:rPr>
      <w:rFonts w:cs="Times New Roman"/>
    </w:rPr>
  </w:style>
  <w:style w:type="character" w:styleId="Hyperlink">
    <w:name w:val="Hyperlink"/>
    <w:rsid w:val="009F1D5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formular\msoffice\WeitereVorlagen2010\Abteilung%205\Eingliederungshilfe_&#167;_35a\Schulische%20Integrationshilfen\Schulischer%20F&#246;rderplan_Schulbegleit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Schulischer Förderplan_Schulbegleiter.dotm</Template>
  <TotalTime>0</TotalTime>
  <Pages>3</Pages>
  <Words>398</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Individueller Förder- und Entwicklungsplan</vt:lpstr>
    </vt:vector>
  </TitlesOfParts>
  <Company>Zerfi</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Individueller Förder- und Entwicklungsplan</dc:title>
  <dc:creator>Funger, Petra</dc:creator>
  <cp:lastModifiedBy>Schaele, Michael</cp:lastModifiedBy>
  <cp:revision>2</cp:revision>
  <cp:lastPrinted>2015-03-13T14:39:00Z</cp:lastPrinted>
  <dcterms:created xsi:type="dcterms:W3CDTF">2016-12-15T11:23:00Z</dcterms:created>
  <dcterms:modified xsi:type="dcterms:W3CDTF">2016-12-15T11:23:00Z</dcterms:modified>
</cp:coreProperties>
</file>